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br w:type="page"/>
      </w:r>
    </w:p>
    <w:p>
      <w:pPr>
        <w:pStyle w:val="Heading1"/>
        <w:pBdr>
          <w:bottom w:val="single" w:color="2E75B6" w:sz="6" w:space="1"/>
        </w:pBdr>
        <w:spacing w:after="160" w:before="320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Anhang A – Vollständiger Quellcode: bot.py</w:t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Die Datei bot.py enthält die gesamte Logik des KI-Telefonagenten. Sie wird direkt mit Python ausgeführt und verbindet alle Dienste (Deepgram STT, LLM, Deepgram TTS, Daily-Transport) in einer Pipecat-Pipeline.</w:t>
      </w:r>
    </w:p>
    <w:p>
      <w:pPr>
        <w:spacing w:after="80" w:before="80"/>
      </w:pPr>
      <w:r>
        <w:t xml:space="preserve"/>
      </w:r>
    </w:p>
    <w:p>
      <w:pPr>
        <w:pBdr>
          <w:left w:val="single" w:color="2E75B6" w:sz="12" w:space="4"/>
        </w:pBdr>
        <w:spacing w:after="80" w:before="80"/>
        <w:ind w:left="36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Speichern unter: ~/pipecat-bot/bot.py  |  Ausführen mit: python bot.py -t daily --dialin</w:t>
      </w:r>
    </w:p>
    <w:p>
      <w:pPr>
        <w:spacing w:after="80" w:before="80"/>
      </w:pPr>
      <w:r>
        <w:t xml:space="preserve"/>
      </w:r>
    </w:p>
    <w:p>
      <w:pPr>
        <w:shd w:fill="0D1117" w:val="clear"/>
        <w:spacing w:after="0" w:before="0"/>
      </w:pPr>
      <w:r>
        <w:rPr>
          <w:rFonts w:ascii="Courier New" w:cs="Courier New" w:eastAsia="Courier New" w:hAnsi="Courier New"/>
          <w:color w:val="555555"/>
          <w:sz w:val="16"/>
          <w:szCs w:val="16"/>
        </w:rPr>
        <w:t xml:space="preserve">  ●  ●  ●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1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── SECTION 1: Imports (all pipecat services) ─────────────────────────────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1  </w:t>
      </w: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import os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2  </w:t>
      </w: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from dotenv import load_dotenv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3  </w:t>
      </w: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from loguru import logger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4  </w:t>
      </w: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from pipecat.audio.vad.silero import SileroVADAnalyzer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5  </w:t>
      </w: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from pipecat.pipeline.pipeline import Pipeline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6  </w:t>
      </w: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from pipecat.pipeline.runner import PipelineRunner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7  </w:t>
      </w: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from pipecat.pipeline.task import PipelineParams, PipelineTask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8  </w:t>
      </w: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from pipecat.processors.aggregators.openai_llm_context import OpenAILLMContext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9  </w:t>
      </w: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from pipecat.runner.types import DailyDialinRequest, RunnerArguments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10  </w:t>
      </w: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from pipecat.services.deepgram.stt import DeepgramSTTService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11  </w:t>
      </w: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from pipecat.services.deepgram.tts import DeepgramTTSService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12  </w:t>
      </w: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from pipecat.services.openai.llm import OpenAILLMService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13  </w:t>
      </w: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from pipecat.transports.daily.transport import DailyDialinSettings, DailyParams, DailyTransport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14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load_dotenv()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15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── SECTION 2: Load environment variables from .env ───────────────────────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0D1117"/>
          <w:sz w:val="15"/>
          <w:szCs w:val="15"/>
        </w:rPr>
        <w:t xml:space="preserve"> 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16  </w:t>
      </w:r>
      <w:r>
        <w:rPr>
          <w:rFonts w:ascii="Courier New" w:cs="Courier New" w:eastAsia="Courier New" w:hAnsi="Courier New"/>
          <w:color w:val="4EC9B0"/>
          <w:sz w:val="15"/>
          <w:szCs w:val="15"/>
        </w:rPr>
        <w:t xml:space="preserve">async def run_bot(transport):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17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── SECTION 3: Core pipeline – STT → LLM → TTS ────────────────────────────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17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stt = DeepgramSTTService(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18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STT: Deepgram transcribes caller audio to text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18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api_key=os.getenv("DEEPGRAM_API_KEY"),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19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model=os.getenv("DEEPGRAM_STT_MODEL", "nova-3"),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20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detect_language=True,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21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)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22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tts = DeepgramTTSService(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23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api_key=os.getenv("DEEPGRAM_API_KEY"),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24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TTS: Deepgram synthesises LLM reply as audio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24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settings=DeepgramTTSService.Settings(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25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voice=os.getenv("DEEPGRAM_VOICE_ID", "aura-2-aurelia-de"),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26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),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27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)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28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llm = OpenAILLMService(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29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api_key=os.getenv("LLM_API_KEY", "dummy"),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30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base_url=os.getenv("LLM_BASE_URL"),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31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LLM: OpenAI-compatible (OpenAI, Groq, local Ollama)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31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settings=OpenAILLMService.Settings(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32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model=os.getenv("LLM_MODEL", "gpt-4o-mini"),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33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),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34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)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35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messages = [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36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{"role": "system", "content": os.getenv("SYSTEM_PROMPT", "Du bist ein hilfreicher Assistent. Antworte immer auf Deutsch, kurz und praezise.")},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37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{"role": "user",   "content": "Begrüße den Anrufer kurz auf Deutsch."},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38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]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39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System prompt + initial greeting injected into context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39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context = OpenAILLMContext(messages)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40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context_aggregator = llm.create_context_aggregator(context)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41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pipeline = Pipeline([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42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transport.input(),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43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stt,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44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context_aggregator.user(),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45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Context aggregator tracks the full conversation history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45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llm,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46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tts,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47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Pipeline chain: audio-in → STT → LLM → TTS → audio-out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47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transport.output(),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48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context_aggregator.assistant(),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49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])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50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task = PipelineTask(pipeline, params=PipelineParams(allow_interruptions=True))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0D1117"/>
          <w:sz w:val="15"/>
          <w:szCs w:val="15"/>
        </w:rPr>
        <w:t xml:space="preserve"> 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52  </w:t>
      </w:r>
      <w:r>
        <w:rPr>
          <w:rFonts w:ascii="Courier New" w:cs="Courier New" w:eastAsia="Courier New" w:hAnsi="Courier New"/>
          <w:color w:val="DCDCAA"/>
          <w:sz w:val="15"/>
          <w:szCs w:val="15"/>
        </w:rPr>
        <w:t xml:space="preserve">    @transport.event_handler("on_first_participant_joined")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53  </w:t>
      </w:r>
      <w:r>
        <w:rPr>
          <w:rFonts w:ascii="Courier New" w:cs="Courier New" w:eastAsia="Courier New" w:hAnsi="Courier New"/>
          <w:color w:val="4EC9B0"/>
          <w:sz w:val="15"/>
          <w:szCs w:val="15"/>
        </w:rPr>
        <w:t xml:space="preserve">    async def on_first_participant_joined(transport, participant):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54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logger.info(f"Teilnehmer joined: {participant['id']}")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55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await transport.capture_participant_transcription(participant["id"])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56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PipelineTask wraps pipeline, enables mid-sentence interruptions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56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await task.queue_frames([context_aggregator.user().get_context_frame()])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0D1117"/>
          <w:sz w:val="15"/>
          <w:szCs w:val="15"/>
        </w:rPr>
        <w:t xml:space="preserve"> 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58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── SECTION 4: Event handlers ─────────────────────────────────────────────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58  </w:t>
      </w:r>
      <w:r>
        <w:rPr>
          <w:rFonts w:ascii="Courier New" w:cs="Courier New" w:eastAsia="Courier New" w:hAnsi="Courier New"/>
          <w:color w:val="DCDCAA"/>
          <w:sz w:val="15"/>
          <w:szCs w:val="15"/>
        </w:rPr>
        <w:t xml:space="preserve">    @transport.event_handler("on_participant_left")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59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on_first_participant_joined: start transcription + trigger greeting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59  </w:t>
      </w:r>
      <w:r>
        <w:rPr>
          <w:rFonts w:ascii="Courier New" w:cs="Courier New" w:eastAsia="Courier New" w:hAnsi="Courier New"/>
          <w:color w:val="4EC9B0"/>
          <w:sz w:val="15"/>
          <w:szCs w:val="15"/>
        </w:rPr>
        <w:t xml:space="preserve">    async def on_participant_left(transport, participant, reason):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60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await task.cancel()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0D1117"/>
          <w:sz w:val="15"/>
          <w:szCs w:val="15"/>
        </w:rPr>
        <w:t xml:space="preserve"> 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62  </w:t>
      </w:r>
      <w:r>
        <w:rPr>
          <w:rFonts w:ascii="Courier New" w:cs="Courier New" w:eastAsia="Courier New" w:hAnsi="Courier New"/>
          <w:color w:val="DCDCAA"/>
          <w:sz w:val="15"/>
          <w:szCs w:val="15"/>
        </w:rPr>
        <w:t xml:space="preserve">    @transport.event_handler("on_call_state_updated")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63  </w:t>
      </w:r>
      <w:r>
        <w:rPr>
          <w:rFonts w:ascii="Courier New" w:cs="Courier New" w:eastAsia="Courier New" w:hAnsi="Courier New"/>
          <w:color w:val="4EC9B0"/>
          <w:sz w:val="15"/>
          <w:szCs w:val="15"/>
        </w:rPr>
        <w:t xml:space="preserve">    async def on_call_state_updated(transport, state):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64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on_participant_left / on_call_state_updated: graceful shutdown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64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if state == "left":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65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await task.cancel()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0D1117"/>
          <w:sz w:val="15"/>
          <w:szCs w:val="15"/>
        </w:rPr>
        <w:t xml:space="preserve"> 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67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await PipelineRunner().run(task)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0D1117"/>
          <w:sz w:val="15"/>
          <w:szCs w:val="15"/>
        </w:rPr>
        <w:t xml:space="preserve"> 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69  </w:t>
      </w:r>
      <w:r>
        <w:rPr>
          <w:rFonts w:ascii="Courier New" w:cs="Courier New" w:eastAsia="Courier New" w:hAnsi="Courier New"/>
          <w:color w:val="4EC9B0"/>
          <w:sz w:val="15"/>
          <w:szCs w:val="15"/>
        </w:rPr>
        <w:t xml:space="preserve">async def bot(runner_args: RunnerArguments):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70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if runner_args.body: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71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── SECTION 5: Transport – dialin (SIP/phone) or direct (room URL) ────────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71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request = DailyDialinRequest.model_validate(runner_args.body)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72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Incoming SIP call from Daily (VICIdial → Asterisk → Daily)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72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if request.dialin_settings.From: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73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logger.info(f"Anruf von: {request.dialin_settings.From}")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74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transport = DailyTransport(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75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runner_args.room_url, runner_args.token, "Assistent",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76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DailyParams(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77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    api_key=request.daily_api_key,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78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    api_url=request.daily_api_url,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79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    dialin_settings=DailyDialinSettings(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80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        call_id=request.dialin_settings.call_id,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81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Direct room connection (testing via browser / softphone)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81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        call_domain=request.dialin_settings.call_domain,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82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    ),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83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    audio_in_enabled=True,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84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    audio_out_enabled=True,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85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    vad_analyzer=SileroVADAnalyzer(),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86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),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87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)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88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else: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89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transport = DailyTransport(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90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runner_args.room_url, runner_args.token, "Assistent",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91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DailyParams(</w:t>
      </w:r>
    </w:p>
    <w:p>
      <w:pPr>
        <w:shd w:fill="0D1117" w:val="clear"/>
        <w:spacing w:after="0" w:before="12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92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── SECTION 6: CLI entrypoint ─────────────────────────────────────────────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92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    audio_in_enabled=True,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93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    audio_out_enabled=True,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94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    vad_analyzer=SileroVADAnalyzer(),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95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),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96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)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97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await run_bot(transport)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0D1117"/>
          <w:sz w:val="15"/>
          <w:szCs w:val="15"/>
        </w:rPr>
        <w:t xml:space="preserve"> 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99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if __name__ == "__main__":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100  </w:t>
      </w: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    from pipecat.runner.run import main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101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main()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0D1117"/>
          <w:sz w:val="15"/>
          <w:szCs w:val="15"/>
        </w:rPr>
        <w:t xml:space="preserve"> </w:t>
      </w:r>
    </w:p>
    <w:p>
      <w:pPr>
        <w:shd w:fill="0D1117" w:val="clear"/>
        <w:spacing w:after="20" w:before="0"/>
      </w:pPr>
      <w:r>
        <w:rPr>
          <w:rFonts w:ascii="Courier New" w:cs="Courier New" w:eastAsia="Courier New" w:hAnsi="Courier New"/>
          <w:color w:val="0D1117"/>
          <w:sz w:val="6"/>
          <w:szCs w:val="6"/>
        </w:rPr>
        <w:t xml:space="preserve"> </w:t>
      </w:r>
    </w:p>
    <w:p>
      <w:pPr>
        <w:spacing w:after="80" w:before="80"/>
      </w:pPr>
      <w:r>
        <w:t xml:space="preserve"/>
      </w:r>
    </w:p>
    <w:p>
      <w:r>
        <w:br w:type="page"/>
      </w:r>
    </w:p>
    <w:p>
      <w:pPr>
        <w:pStyle w:val="Heading1"/>
        <w:pBdr>
          <w:bottom w:val="single" w:color="2E75B6" w:sz="6" w:space="1"/>
        </w:pBdr>
        <w:spacing w:after="160" w:before="320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Anhang B – Konfigurationsdatei: .env</w:t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Die .env-Datei enthält alle API-Schlüssel und Konfigurationsparameter. Sie wird beim Start von bot.py automatisch eingelesen (load_dotenv()). Niemals in Git einchecken!</w:t>
      </w:r>
    </w:p>
    <w:p>
      <w:pPr>
        <w:spacing w:after="80" w:before="80"/>
      </w:pPr>
      <w:r>
        <w:t xml:space="preserve"/>
      </w:r>
    </w:p>
    <w:p>
      <w:pPr>
        <w:pBdr>
          <w:left w:val="single" w:color="2E75B6" w:sz="12" w:space="4"/>
        </w:pBdr>
        <w:spacing w:after="80" w:before="80"/>
        <w:ind w:left="36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Speichern unter: ~/pipecat-bot/.env  |  Datei: .env (kein Dateiname-Präfix)</w:t>
      </w:r>
    </w:p>
    <w:p>
      <w:pPr>
        <w:spacing w:after="80" w:before="80"/>
      </w:pPr>
      <w:r>
        <w:t xml:space="preserve"/>
      </w:r>
    </w:p>
    <w:p>
      <w:pPr>
        <w:shd w:fill="0D1117" w:val="clear"/>
        <w:spacing w:after="0" w:before="0"/>
      </w:pPr>
      <w:r>
        <w:rPr>
          <w:rFonts w:ascii="Courier New" w:cs="Courier New" w:eastAsia="Courier New" w:hAnsi="Courier New"/>
          <w:color w:val="555555"/>
          <w:sz w:val="16"/>
          <w:szCs w:val="16"/>
        </w:rPr>
        <w:t xml:space="preserve">  ●  ●  ●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1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# ─── Daily.co / Pipecat ─────────────────────────────────────────────────────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2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DAILY_API_KEY=&lt;your_daily_api_key_from_pipecat_dashboard&gt;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3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DAILY_API_URL=https://api.daily.co/v1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4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BOT_MAX_WORKERS=10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5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stop_secs=0.5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0D1117"/>
          <w:sz w:val="15"/>
          <w:szCs w:val="15"/>
        </w:rPr>
        <w:t xml:space="preserve"> 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7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# ─── Deepgram (STT + TTS) ────────────────────────────────────────────────────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8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DEEPGRAM_API_KEY=&lt;your_deepgram_api_key&gt;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 9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DEEPGRAM_STT_MODEL=nova-3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10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DEEPGRAM_LANGUAGE=de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11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DEEPGRAM_VOICE_ID=aura-2-aurelia-de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0D1117"/>
          <w:sz w:val="15"/>
          <w:szCs w:val="15"/>
        </w:rPr>
        <w:t xml:space="preserve"> 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13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# ─── LLM (OpenAI / Groq compatible) ─────────────────────────────────────────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14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LLM_API_KEY=&lt;your_openai_or_groq_api_key&gt;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15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LLM_BASE_URL=https://api.openai.com/v1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16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LLM_MODEL=gpt-4o-mini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0D1117"/>
          <w:sz w:val="15"/>
          <w:szCs w:val="15"/>
        </w:rPr>
        <w:t xml:space="preserve"> </w:t>
      </w:r>
    </w:p>
    <w:p>
      <w:pPr>
        <w:shd w:fill="0F1418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18  </w:t>
      </w: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# ─── System Prompt ───────────────────────────────────────────────────────────</w:t>
      </w:r>
    </w:p>
    <w:p>
      <w:pPr>
        <w:shd w:fill="0D1117" w:val="clear"/>
        <w:spacing w:after="0" w:before="0"/>
        <w:ind w:left="180"/>
      </w:pPr>
      <w:r>
        <w:rPr>
          <w:rFonts w:ascii="Courier New" w:cs="Courier New" w:eastAsia="Courier New" w:hAnsi="Courier New"/>
          <w:color w:val="444444"/>
          <w:sz w:val="15"/>
          <w:szCs w:val="15"/>
        </w:rPr>
        <w:t xml:space="preserve"> 19  </w:t>
      </w: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SYSTEM_PROMPT=Du bist ein hilfreicher Assistent. Antworte immer auf Deutsch, kurz und praezise.</w:t>
      </w:r>
    </w:p>
    <w:p>
      <w:pPr>
        <w:shd w:fill="0D1117" w:val="clear"/>
        <w:spacing w:after="20" w:before="0"/>
      </w:pPr>
      <w:r>
        <w:rPr>
          <w:rFonts w:ascii="Courier New" w:cs="Courier New" w:eastAsia="Courier New" w:hAnsi="Courier New"/>
          <w:color w:val="0D1117"/>
          <w:sz w:val="6"/>
          <w:szCs w:val="6"/>
        </w:rPr>
        <w:t xml:space="preserve"> 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Erklärung aller Variablen</w:t>
      </w:r>
    </w:p>
    <w:p>
      <w:pPr>
        <w:spacing w:after="8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560"/>
      </w:tblGrid>
      <w:tr>
        <w:tc>
          <w:tcPr>
            <w:tcW w:type="dxa" w:w="280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Variable</w:t>
            </w:r>
          </w:p>
        </w:tc>
        <w:tc>
          <w:tcPr>
            <w:tcW w:type="dxa" w:w="656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Erklärung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333333"/>
                <w:sz w:val="17"/>
                <w:szCs w:val="17"/>
              </w:rPr>
              <w:t xml:space="preserve">DAILY_API_KEY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7"/>
                <w:szCs w:val="17"/>
              </w:rPr>
              <w:t xml:space="preserve">Daily.co API-Schlüssel aus dem Pipecat Cloud Dashboard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333333"/>
                <w:sz w:val="17"/>
                <w:szCs w:val="17"/>
              </w:rPr>
              <w:t xml:space="preserve">DAILY_API_URL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7"/>
                <w:szCs w:val="17"/>
              </w:rPr>
              <w:t xml:space="preserve">Immer https://api.daily.co/v1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333333"/>
                <w:sz w:val="17"/>
                <w:szCs w:val="17"/>
              </w:rPr>
              <w:t xml:space="preserve">BOT_MAX_WORKERS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7"/>
                <w:szCs w:val="17"/>
              </w:rPr>
              <w:t xml:space="preserve">Max. parallele Bot-Instanzen (für VICIdial-Load)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333333"/>
                <w:sz w:val="17"/>
                <w:szCs w:val="17"/>
              </w:rPr>
              <w:t xml:space="preserve">stop_secs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7"/>
                <w:szCs w:val="17"/>
              </w:rPr>
              <w:t xml:space="preserve">Stille-Schwellwert in Sek. bis Bot antwortet (0.5 = 500 ms)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333333"/>
                <w:sz w:val="17"/>
                <w:szCs w:val="17"/>
              </w:rPr>
              <w:t xml:space="preserve">DEEPGRAM_API_KEY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7"/>
                <w:szCs w:val="17"/>
              </w:rPr>
              <w:t xml:space="preserve">Deepgram-Schlüssel für STT und TTS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333333"/>
                <w:sz w:val="17"/>
                <w:szCs w:val="17"/>
              </w:rPr>
              <w:t xml:space="preserve">DEEPGRAM_STT_MODEL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7"/>
                <w:szCs w:val="17"/>
              </w:rPr>
              <w:t xml:space="preserve">nova-3 = neuestes Deepgram-Modell, beste Genauigkeit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333333"/>
                <w:sz w:val="17"/>
                <w:szCs w:val="17"/>
              </w:rPr>
              <w:t xml:space="preserve">DEEPGRAM_LANGUAGE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7"/>
                <w:szCs w:val="17"/>
              </w:rPr>
              <w:t xml:space="preserve">de = Deutsch; en = Englisch; auto = automatisch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333333"/>
                <w:sz w:val="17"/>
                <w:szCs w:val="17"/>
              </w:rPr>
              <w:t xml:space="preserve">DEEPGRAM_VOICE_ID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7"/>
                <w:szCs w:val="17"/>
              </w:rPr>
              <w:t xml:space="preserve">aura-2-aurelia-de = deutsche Frauenstimme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333333"/>
                <w:sz w:val="17"/>
                <w:szCs w:val="17"/>
              </w:rPr>
              <w:t xml:space="preserve">LLM_API_KEY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7"/>
                <w:szCs w:val="17"/>
              </w:rPr>
              <w:t xml:space="preserve">OpenAI- oder Groq-API-Schlüssel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333333"/>
                <w:sz w:val="17"/>
                <w:szCs w:val="17"/>
              </w:rPr>
              <w:t xml:space="preserve">LLM_BASE_URL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7"/>
                <w:szCs w:val="17"/>
              </w:rPr>
              <w:t xml:space="preserve">OpenAI: https://api.openai.com/v1  |  Groq: https://api.groq.com/openai/v1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333333"/>
                <w:sz w:val="17"/>
                <w:szCs w:val="17"/>
              </w:rPr>
              <w:t xml:space="preserve">LLM_MODEL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7"/>
                <w:szCs w:val="17"/>
              </w:rPr>
              <w:t xml:space="preserve">gpt-4o-mini (schnell/günstig) oder llama3-70b-8192 (Groq, kostenlos)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333333"/>
                <w:sz w:val="17"/>
                <w:szCs w:val="17"/>
              </w:rPr>
              <w:t xml:space="preserve">SYSTEM_PROMPT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7"/>
                <w:szCs w:val="17"/>
              </w:rPr>
              <w:t xml:space="preserve">Persönlichkeit und Verhalten des Bots – hier anpassen!</w:t>
            </w:r>
          </w:p>
        </w:tc>
      </w:tr>
    </w:tbl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Häufige Anpassungen</w:t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Sprache wechseln (z.B. auf Englisch):</w:t>
      </w:r>
    </w:p>
    <w:p>
      <w:pPr>
        <w:shd w:fill="1E1E1E" w:val="clear"/>
        <w:spacing w:after="0" w:before="0"/>
        <w:ind w:left="180"/>
      </w:pPr>
      <w:r>
        <w:rPr>
          <w:rFonts w:ascii="Courier New" w:cs="Courier New" w:eastAsia="Courier New" w:hAnsi="Courier New"/>
          <w:color w:val="CE9178"/>
          <w:sz w:val="17"/>
          <w:szCs w:val="17"/>
        </w:rPr>
        <w:t xml:space="preserve">DEEPGRAM_LANGUAGE=en</w:t>
      </w:r>
    </w:p>
    <w:p>
      <w:pPr>
        <w:shd w:fill="1E1E1E" w:val="clear"/>
        <w:spacing w:after="40" w:before="0"/>
        <w:ind w:left="180"/>
      </w:pPr>
      <w:r>
        <w:rPr>
          <w:rFonts w:ascii="Courier New" w:cs="Courier New" w:eastAsia="Courier New" w:hAnsi="Courier New"/>
          <w:color w:val="CE9178"/>
          <w:sz w:val="17"/>
          <w:szCs w:val="17"/>
        </w:rPr>
        <w:t xml:space="preserve">DEEPGRAM_VOICE_ID=aura-2-asteria-en</w:t>
      </w:r>
    </w:p>
    <w:p>
      <w:pPr>
        <w:spacing w:after="80" w:before="80"/>
      </w:pPr>
      <w:r>
        <w:t xml:space="preserve"/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Auf Groq (kostenlos) wechseln:</w:t>
      </w:r>
    </w:p>
    <w:p>
      <w:pPr>
        <w:shd w:fill="1E1E1E" w:val="clear"/>
        <w:spacing w:after="0" w:before="0"/>
        <w:ind w:left="180"/>
      </w:pPr>
      <w:r>
        <w:rPr>
          <w:rFonts w:ascii="Courier New" w:cs="Courier New" w:eastAsia="Courier New" w:hAnsi="Courier New"/>
          <w:color w:val="CE9178"/>
          <w:sz w:val="17"/>
          <w:szCs w:val="17"/>
        </w:rPr>
        <w:t xml:space="preserve">LLM_API_KEY=gsk_&lt;dein_groq_key&gt;</w:t>
      </w:r>
    </w:p>
    <w:p>
      <w:pPr>
        <w:shd w:fill="1E1E1E" w:val="clear"/>
        <w:spacing w:after="0" w:before="0"/>
        <w:ind w:left="180"/>
      </w:pPr>
      <w:r>
        <w:rPr>
          <w:rFonts w:ascii="Courier New" w:cs="Courier New" w:eastAsia="Courier New" w:hAnsi="Courier New"/>
          <w:color w:val="CE9178"/>
          <w:sz w:val="17"/>
          <w:szCs w:val="17"/>
        </w:rPr>
        <w:t xml:space="preserve">LLM_BASE_URL=https://api.groq.com/openai/v1</w:t>
      </w:r>
    </w:p>
    <w:p>
      <w:pPr>
        <w:shd w:fill="1E1E1E" w:val="clear"/>
        <w:spacing w:after="40" w:before="0"/>
        <w:ind w:left="180"/>
      </w:pPr>
      <w:r>
        <w:rPr>
          <w:rFonts w:ascii="Courier New" w:cs="Courier New" w:eastAsia="Courier New" w:hAnsi="Courier New"/>
          <w:color w:val="CE9178"/>
          <w:sz w:val="17"/>
          <w:szCs w:val="17"/>
        </w:rPr>
        <w:t xml:space="preserve">LLM_MODEL=llama3-70b-8192</w:t>
      </w:r>
    </w:p>
    <w:p>
      <w:pPr>
        <w:spacing w:after="80" w:before="80"/>
      </w:pPr>
      <w:r>
        <w:t xml:space="preserve"/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Bot-Persönlichkeit anpassen (Beispiel: Rezeptionistin):</w:t>
      </w:r>
    </w:p>
    <w:p>
      <w:pPr>
        <w:shd w:fill="1E1E1E" w:val="clear"/>
        <w:spacing w:after="40" w:before="0"/>
        <w:ind w:left="180"/>
      </w:pPr>
      <w:r>
        <w:rPr>
          <w:rFonts w:ascii="Courier New" w:cs="Courier New" w:eastAsia="Courier New" w:hAnsi="Courier New"/>
          <w:color w:val="CE9178"/>
          <w:sz w:val="17"/>
          <w:szCs w:val="17"/>
        </w:rPr>
        <w:t xml:space="preserve">SYSTEM_PROMPT=Du bist Maria, die freundliche Rezeptionistin der Zahnarztpraxis Müller. Begrüße Anrufer, nimm Termine auf und beantworte Fragen zur Praxis. Antworte immer auf Deutsch.</w:t>
      </w:r>
    </w:p>
    <w:p>
      <w:pPr>
        <w:spacing w:after="80" w:before="80"/>
      </w:pPr>
      <w:r>
        <w:t xml:space="preserve"/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2E75B6" w:sz="4" w:space="1"/>
      </w:pBdr>
    </w:pPr>
    <w:r>
      <w:rPr>
        <w:rFonts w:ascii="Arial" w:cs="Arial" w:eastAsia="Arial" w:hAnsi="Arial"/>
        <w:color w:val="888888"/>
        <w:sz w:val="16"/>
        <w:szCs w:val="16"/>
      </w:rPr>
      <w:t xml:space="preserve">© 2025  •  Handbuch: VICIdial + Daily.co / LiveKit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E75B6" w:sz="4" w:space="1"/>
      </w:pBdr>
      <w:jc w:val="right"/>
    </w:pPr>
    <w:r>
      <w:rPr>
        <w:rFonts w:ascii="Arial" w:cs="Arial" w:eastAsia="Arial" w:hAnsi="Arial"/>
        <w:color w:val="888888"/>
        <w:sz w:val="16"/>
        <w:szCs w:val="16"/>
      </w:rPr>
      <w:t xml:space="preserve">VICIdial + Daily.co / LiveKit  –  KI-Sprachagent-Handbuch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1F4E79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2E75B6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80" w:before="160"/>
      <w:outlineLvl w:val="2"/>
    </w:pPr>
    <w:rPr>
      <w:rFonts w:ascii="Arial" w:cs="Arial" w:eastAsia="Arial" w:hAnsi="Arial"/>
      <w:b/>
      <w:bCs/>
      <w:color w:val="1A1A1A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2026-04-11T17:00:29.671Z</dcterms:created>
  <dcterms:modified xsi:type="dcterms:W3CDTF">2026-04-11T17:00:29.671Z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